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главного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C4642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C46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CA4DD0"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="00CA4DD0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A4DD0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B6478D" w:rsidRPr="00512BE8" w:rsidRDefault="00E5383C" w:rsidP="00B64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A4DD0"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="00CA4DD0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A4DD0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B6478D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B6478D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главного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3616A4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3616A4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3616A4" w:rsidRPr="00BA23E7">
          <w:rPr>
            <w:rFonts w:cs="Times New Roman"/>
            <w:szCs w:val="28"/>
          </w:rPr>
          <w:t>кодекс</w:t>
        </w:r>
      </w:hyperlink>
      <w:r w:rsidR="003616A4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3616A4" w:rsidRPr="00BA23E7">
          <w:rPr>
            <w:rFonts w:cs="Times New Roman"/>
            <w:szCs w:val="28"/>
          </w:rPr>
          <w:t>2001 г</w:t>
        </w:r>
      </w:smartTag>
      <w:r w:rsidR="003616A4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3616A4" w:rsidRPr="00BA23E7">
          <w:rPr>
            <w:rFonts w:cs="Times New Roman"/>
            <w:szCs w:val="28"/>
          </w:rPr>
          <w:t>1999 г</w:t>
        </w:r>
      </w:smartTag>
      <w:r w:rsidR="003616A4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3616A4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3616A4" w:rsidRPr="00BA23E7">
          <w:rPr>
            <w:rFonts w:cs="Times New Roman"/>
            <w:szCs w:val="28"/>
          </w:rPr>
          <w:t>2003 г</w:t>
        </w:r>
      </w:smartTag>
      <w:r w:rsidR="003616A4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3616A4" w:rsidRPr="00BA23E7">
          <w:rPr>
            <w:rFonts w:cs="Times New Roman"/>
            <w:szCs w:val="28"/>
          </w:rPr>
          <w:t>2007 г</w:t>
        </w:r>
      </w:smartTag>
      <w:r w:rsidR="003616A4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3616A4" w:rsidRPr="00BA23E7">
          <w:rPr>
            <w:rFonts w:cs="Times New Roman"/>
            <w:szCs w:val="28"/>
          </w:rPr>
          <w:t>2009 г</w:t>
        </w:r>
      </w:smartTag>
      <w:r w:rsidR="003616A4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367041">
        <w:rPr>
          <w:rFonts w:cs="Times New Roman"/>
          <w:szCs w:val="28"/>
        </w:rPr>
        <w:t xml:space="preserve">          </w:t>
      </w:r>
      <w:r w:rsidR="003616A4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3616A4" w:rsidRPr="00BA23E7">
          <w:rPr>
            <w:rFonts w:cs="Times New Roman"/>
            <w:szCs w:val="28"/>
          </w:rPr>
          <w:t>2010 г</w:t>
        </w:r>
      </w:smartTag>
      <w:r w:rsidR="003616A4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3616A4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3616A4" w:rsidRPr="00BA23E7">
          <w:rPr>
            <w:rFonts w:cs="Times New Roman"/>
            <w:szCs w:val="28"/>
          </w:rPr>
          <w:t>2013 г</w:t>
        </w:r>
      </w:smartTag>
      <w:r w:rsidR="003616A4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616A4" w:rsidRPr="00BA23E7">
          <w:rPr>
            <w:rFonts w:cs="Times New Roman"/>
            <w:szCs w:val="28"/>
          </w:rPr>
          <w:t>1991 г</w:t>
        </w:r>
      </w:smartTag>
      <w:r w:rsidR="003616A4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3616A4" w:rsidRPr="00BA23E7">
          <w:rPr>
            <w:rFonts w:cs="Times New Roman"/>
            <w:szCs w:val="28"/>
          </w:rPr>
          <w:t>2006 г</w:t>
        </w:r>
      </w:smartTag>
      <w:r w:rsidR="003616A4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3616A4" w:rsidRPr="00BA23E7">
        <w:rPr>
          <w:rFonts w:cs="Times New Roman"/>
          <w:szCs w:val="28"/>
        </w:rPr>
        <w:t xml:space="preserve"> </w:t>
      </w:r>
      <w:proofErr w:type="gramStart"/>
      <w:r w:rsidR="003616A4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3616A4" w:rsidRPr="00BA23E7">
          <w:rPr>
            <w:rFonts w:cs="Times New Roman"/>
            <w:szCs w:val="28"/>
          </w:rPr>
          <w:t>2011 г</w:t>
        </w:r>
      </w:smartTag>
      <w:r w:rsidR="003616A4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3616A4" w:rsidRPr="00624800">
          <w:rPr>
            <w:rFonts w:cs="Times New Roman"/>
            <w:szCs w:val="28"/>
          </w:rPr>
          <w:t>Указ</w:t>
        </w:r>
      </w:hyperlink>
      <w:r w:rsidR="003616A4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3616A4" w:rsidRPr="00624800">
          <w:rPr>
            <w:rFonts w:cs="Times New Roman"/>
            <w:szCs w:val="28"/>
          </w:rPr>
          <w:t>2012 г</w:t>
        </w:r>
      </w:smartTag>
      <w:r w:rsidR="003616A4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3616A4" w:rsidRPr="00624800">
          <w:rPr>
            <w:rFonts w:cs="Times New Roman"/>
            <w:szCs w:val="28"/>
          </w:rPr>
          <w:t>Указ</w:t>
        </w:r>
      </w:hyperlink>
      <w:r w:rsidR="003616A4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3616A4" w:rsidRPr="00624800">
          <w:rPr>
            <w:rFonts w:cs="Times New Roman"/>
            <w:szCs w:val="28"/>
          </w:rPr>
          <w:t>2016 г</w:t>
        </w:r>
      </w:smartTag>
      <w:r w:rsidR="003616A4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hyperlink r:id="rId22" w:history="1">
        <w:r w:rsidR="003616A4" w:rsidRPr="00624800">
          <w:rPr>
            <w:rFonts w:cs="Times New Roman"/>
            <w:szCs w:val="28"/>
          </w:rPr>
          <w:t>постановление</w:t>
        </w:r>
      </w:hyperlink>
      <w:r w:rsidR="003616A4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616A4" w:rsidRPr="00624800">
          <w:rPr>
            <w:rFonts w:cs="Times New Roman"/>
            <w:szCs w:val="28"/>
          </w:rPr>
          <w:t>2004 г</w:t>
        </w:r>
      </w:smartTag>
      <w:r w:rsidR="003616A4" w:rsidRPr="00624800">
        <w:rPr>
          <w:rFonts w:cs="Times New Roman"/>
          <w:szCs w:val="28"/>
        </w:rPr>
        <w:t xml:space="preserve">. № 506 «Об утверждении Положения о </w:t>
      </w:r>
      <w:r w:rsidR="003616A4" w:rsidRPr="00624800">
        <w:rPr>
          <w:rFonts w:cs="Times New Roman"/>
          <w:szCs w:val="28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3616A4" w:rsidRPr="00624800">
          <w:rPr>
            <w:rFonts w:cs="Times New Roman"/>
            <w:szCs w:val="28"/>
          </w:rPr>
          <w:t>приказ</w:t>
        </w:r>
      </w:hyperlink>
      <w:r w:rsidR="003616A4" w:rsidRPr="00624800">
        <w:rPr>
          <w:rFonts w:cs="Times New Roman"/>
          <w:szCs w:val="28"/>
        </w:rPr>
        <w:t xml:space="preserve"> Минфина России от 2 июля 2012г. №</w:t>
      </w:r>
      <w:r w:rsidR="003616A4" w:rsidRPr="00BA23E7">
        <w:rPr>
          <w:rFonts w:cs="Times New Roman"/>
          <w:szCs w:val="28"/>
        </w:rPr>
        <w:t> </w:t>
      </w:r>
      <w:r w:rsidR="003616A4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3616A4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3616A4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3616A4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616A4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616A4" w:rsidRPr="00624800">
        <w:rPr>
          <w:rFonts w:eastAsia="Calibri" w:cs="Times New Roman"/>
          <w:szCs w:val="28"/>
        </w:rPr>
        <w:t>дела</w:t>
      </w:r>
      <w:proofErr w:type="gramEnd"/>
      <w:r w:rsidR="003616A4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3616A4" w:rsidRPr="00624800">
        <w:rPr>
          <w:rFonts w:cs="Times New Roman"/>
          <w:szCs w:val="28"/>
        </w:rPr>
        <w:lastRenderedPageBreak/>
        <w:t>приказ ФНС России № ММВ-7-10/707@ от 01.09.2017 «Об утверждении Порядка</w:t>
      </w:r>
      <w:proofErr w:type="gramEnd"/>
      <w:r w:rsidR="003616A4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FE0C60" w:rsidP="00FE0C60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616A4" w:rsidRDefault="00052171" w:rsidP="003616A4"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="003616A4" w:rsidRPr="00FE0C60">
        <w:rPr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принципы налогового администрирования; порядок и сроки проведения камеральных проверок;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требования к составлению акта камеральной проверки;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основы финансовых отношений и кредитных отношений; порядок оп</w:t>
      </w:r>
      <w:r w:rsidR="003616A4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в служебной деятельности; </w:t>
      </w:r>
      <w:r w:rsidR="003616A4">
        <w:t>порядок исчисления уплаты налога на прибыль организаций, налога на имущество организаций, налога на игорный бизнес.</w:t>
      </w:r>
    </w:p>
    <w:p w:rsidR="00FF66AD" w:rsidRPr="00611050" w:rsidRDefault="00FF66AD" w:rsidP="003616A4">
      <w:pPr>
        <w:rPr>
          <w:szCs w:val="28"/>
        </w:rPr>
      </w:pPr>
      <w:r w:rsidRPr="00611050">
        <w:rPr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 xml:space="preserve">подготовка аналитических, </w:t>
      </w:r>
      <w:r w:rsidRPr="004B4317">
        <w:rPr>
          <w:rFonts w:cs="Times New Roman"/>
          <w:szCs w:val="28"/>
        </w:rPr>
        <w:lastRenderedPageBreak/>
        <w:t>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главного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FC4642">
        <w:rPr>
          <w:rFonts w:cs="Times New Roman"/>
          <w:szCs w:val="28"/>
        </w:rPr>
        <w:t>5</w:t>
      </w:r>
      <w:r w:rsidR="004D58B8" w:rsidRPr="00AF4D52">
        <w:rPr>
          <w:rFonts w:cs="Times New Roman"/>
          <w:szCs w:val="28"/>
        </w:rPr>
        <w:t>, г</w:t>
      </w:r>
      <w:r w:rsidRPr="00AF4D52">
        <w:rPr>
          <w:rFonts w:cs="Times New Roman"/>
          <w:szCs w:val="28"/>
        </w:rPr>
        <w:t xml:space="preserve">лавный 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F85441" w:rsidRPr="00AF4D52" w:rsidRDefault="00F85441" w:rsidP="00F85441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FC4642" w:rsidRDefault="00FC4642" w:rsidP="000C01E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комплекс мероприятий налогового контроля в рамках проведения камеральных налоговых проверок по налогу на прибыль организаций, налогу на имущество организаций, налогу на игорный бизнес;</w:t>
      </w:r>
    </w:p>
    <w:p w:rsidR="000C01E0" w:rsidRPr="000C01E0" w:rsidRDefault="000C01E0" w:rsidP="000C01E0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своевременность взыскания средств по ним, оформлять постановления по административному правонарушению за эти нарушения, допущенными должностными лицами этих предприятий, учреждений</w:t>
      </w:r>
      <w:r>
        <w:t>, о</w:t>
      </w:r>
      <w:r w:rsidRPr="00C4763E">
        <w:t>рганизаций и гражданами для направления их мировым судьям или в федеральный суд;</w:t>
      </w:r>
    </w:p>
    <w:p w:rsidR="000C01E0" w:rsidRDefault="000C01E0" w:rsidP="000C01E0">
      <w:r>
        <w:t xml:space="preserve">- вести контроль организаций, мигрирующих из других районов, регионов; </w:t>
      </w:r>
    </w:p>
    <w:p w:rsidR="000C01E0" w:rsidRPr="00C4763E" w:rsidRDefault="000C01E0" w:rsidP="000C01E0">
      <w:r w:rsidRPr="00C4763E">
        <w:t>- нести ответственность за сохранность дел налогоплательщиков;</w:t>
      </w:r>
    </w:p>
    <w:p w:rsidR="000C01E0" w:rsidRDefault="000C01E0" w:rsidP="000C01E0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о</w:t>
      </w:r>
      <w:r w:rsidRPr="006C5163">
        <w:rPr>
          <w:szCs w:val="28"/>
        </w:rPr>
        <w:t>существл</w:t>
      </w:r>
      <w:r>
        <w:rPr>
          <w:szCs w:val="28"/>
        </w:rPr>
        <w:t>ять комплекс</w:t>
      </w:r>
      <w:r w:rsidRPr="006C5163">
        <w:rPr>
          <w:szCs w:val="28"/>
        </w:rPr>
        <w:t xml:space="preserve"> мероприятий налогового контроля в рамках  проведения камеральных налоговых проверок</w:t>
      </w:r>
      <w:r>
        <w:rPr>
          <w:szCs w:val="28"/>
        </w:rP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своевременно заполнять отчет по внутренней и внешней миграции;</w:t>
      </w:r>
    </w:p>
    <w:p w:rsidR="000C01E0" w:rsidRPr="006C5163" w:rsidRDefault="000C01E0" w:rsidP="000C01E0">
      <w:pPr>
        <w:rPr>
          <w:szCs w:val="28"/>
        </w:rPr>
      </w:pPr>
      <w:r>
        <w:rPr>
          <w:szCs w:val="28"/>
        </w:rPr>
        <w:t>- своевременно подготавливать отчеты для КУГИ и УФНС;</w:t>
      </w:r>
    </w:p>
    <w:p w:rsidR="008D345E" w:rsidRDefault="008D345E" w:rsidP="000C01E0">
      <w:r>
        <w:t>- 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7F0AB9" w:rsidRPr="00AF4D52" w:rsidRDefault="00615653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AF4D52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740C65" w:rsidRDefault="00740C65" w:rsidP="00740C65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740C65">
      <w:pPr>
        <w:pStyle w:val="21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B72134" w:rsidRPr="00FE0C60">
        <w:rPr>
          <w:rFonts w:cs="Times New Roman"/>
          <w:szCs w:val="28"/>
        </w:rPr>
        <w:t>г</w:t>
      </w:r>
      <w:r w:rsidR="004D58B8" w:rsidRPr="00FE0C60">
        <w:rPr>
          <w:rFonts w:cs="Times New Roman"/>
          <w:szCs w:val="28"/>
        </w:rPr>
        <w:t>лавный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91292D" w:rsidRPr="00C4763E" w:rsidRDefault="0091292D" w:rsidP="0091292D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Главный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>главный государственный налоговый инспектор несет ответственность за: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4C580D" w:rsidRPr="009C267B" w:rsidRDefault="004C580D" w:rsidP="004C580D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4C580D" w:rsidRDefault="004C580D" w:rsidP="004C580D">
      <w:pPr>
        <w:rPr>
          <w:szCs w:val="28"/>
          <w:lang w:eastAsia="ru-RU"/>
        </w:rPr>
      </w:pPr>
      <w:r w:rsidRPr="009C267B">
        <w:rPr>
          <w:szCs w:val="28"/>
        </w:rPr>
        <w:lastRenderedPageBreak/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F05BF1" w:rsidP="00F05BF1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</w:t>
      </w:r>
      <w:r w:rsidR="00F1030B">
        <w:rPr>
          <w:szCs w:val="28"/>
        </w:rPr>
        <w:t xml:space="preserve"> </w:t>
      </w:r>
      <w:bookmarkStart w:id="0" w:name="_GoBack"/>
      <w:bookmarkEnd w:id="0"/>
      <w:r w:rsidRPr="002656A8">
        <w:rPr>
          <w:szCs w:val="28"/>
        </w:rPr>
        <w:t>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437C3">
        <w:rPr>
          <w:rFonts w:cs="Times New Roman"/>
          <w:szCs w:val="28"/>
        </w:rPr>
        <w:t xml:space="preserve"> к новым условиям и требованиям;</w:t>
      </w:r>
    </w:p>
    <w:p w:rsidR="005437C3" w:rsidRPr="009C267B" w:rsidRDefault="005437C3" w:rsidP="00543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5437C3" w:rsidRPr="009C267B" w:rsidRDefault="005437C3" w:rsidP="00543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37C3" w:rsidRDefault="005437C3" w:rsidP="0054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7C3" w:rsidRPr="00FE0C60" w:rsidRDefault="005437C3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5437C3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34" w:rsidRDefault="00550C34" w:rsidP="003B7A81">
      <w:r>
        <w:separator/>
      </w:r>
    </w:p>
  </w:endnote>
  <w:endnote w:type="continuationSeparator" w:id="0">
    <w:p w:rsidR="00550C34" w:rsidRDefault="00550C3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34" w:rsidRDefault="00550C34" w:rsidP="003B7A81">
      <w:r>
        <w:separator/>
      </w:r>
    </w:p>
  </w:footnote>
  <w:footnote w:type="continuationSeparator" w:id="0">
    <w:p w:rsidR="00550C34" w:rsidRDefault="00550C3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030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472E5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5FF1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616A4"/>
    <w:rsid w:val="00367041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580D"/>
    <w:rsid w:val="004D58B8"/>
    <w:rsid w:val="004F5964"/>
    <w:rsid w:val="00520631"/>
    <w:rsid w:val="00522060"/>
    <w:rsid w:val="005246BB"/>
    <w:rsid w:val="00526FFE"/>
    <w:rsid w:val="0053153E"/>
    <w:rsid w:val="00532AAD"/>
    <w:rsid w:val="00536AA0"/>
    <w:rsid w:val="00537E24"/>
    <w:rsid w:val="005437C3"/>
    <w:rsid w:val="00550C34"/>
    <w:rsid w:val="00552132"/>
    <w:rsid w:val="005526F8"/>
    <w:rsid w:val="0058504A"/>
    <w:rsid w:val="00585805"/>
    <w:rsid w:val="00594046"/>
    <w:rsid w:val="0059423D"/>
    <w:rsid w:val="005A5173"/>
    <w:rsid w:val="005C0179"/>
    <w:rsid w:val="005D1E6A"/>
    <w:rsid w:val="005D552B"/>
    <w:rsid w:val="005D673B"/>
    <w:rsid w:val="005D7ABC"/>
    <w:rsid w:val="005F01E4"/>
    <w:rsid w:val="00615653"/>
    <w:rsid w:val="00616038"/>
    <w:rsid w:val="00623DAC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0C65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44910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E4B65"/>
    <w:rsid w:val="008F3CA4"/>
    <w:rsid w:val="008F7217"/>
    <w:rsid w:val="00907C0C"/>
    <w:rsid w:val="0091292D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14059"/>
    <w:rsid w:val="00A2084E"/>
    <w:rsid w:val="00A2339B"/>
    <w:rsid w:val="00A251AF"/>
    <w:rsid w:val="00A356E4"/>
    <w:rsid w:val="00A40BB9"/>
    <w:rsid w:val="00A4459C"/>
    <w:rsid w:val="00A50B59"/>
    <w:rsid w:val="00A524EE"/>
    <w:rsid w:val="00A537B6"/>
    <w:rsid w:val="00A66FE5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6478D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82652"/>
    <w:rsid w:val="00CA2981"/>
    <w:rsid w:val="00CA4DD0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30E8B"/>
    <w:rsid w:val="00D42DA0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DF061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030B"/>
    <w:rsid w:val="00F17EC4"/>
    <w:rsid w:val="00F25D3D"/>
    <w:rsid w:val="00F3280F"/>
    <w:rsid w:val="00F36826"/>
    <w:rsid w:val="00F47A74"/>
    <w:rsid w:val="00F72CE0"/>
    <w:rsid w:val="00F73CFF"/>
    <w:rsid w:val="00F85441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69AD-DCAC-4C9B-9116-946EAA8E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10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35</cp:revision>
  <cp:lastPrinted>2017-10-18T06:35:00Z</cp:lastPrinted>
  <dcterms:created xsi:type="dcterms:W3CDTF">2018-06-08T08:47:00Z</dcterms:created>
  <dcterms:modified xsi:type="dcterms:W3CDTF">2018-06-18T10:51:00Z</dcterms:modified>
</cp:coreProperties>
</file>